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26D" w:rsidRDefault="00C34D53" w:rsidP="00B43D1E">
      <w:pPr>
        <w:pStyle w:val="Overskrift2"/>
      </w:pPr>
      <w:r>
        <w:t>Kraften på et lederstykke i et magnetfelt</w:t>
      </w:r>
    </w:p>
    <w:p w:rsidR="00C34D53" w:rsidRDefault="00C34D53" w:rsidP="00C34D53"/>
    <w:p w:rsidR="00C34D53" w:rsidRDefault="00E13381" w:rsidP="00C34D53">
      <w:pPr>
        <w:pStyle w:val="Overskrift4"/>
      </w:pPr>
      <w:r>
        <w:t>Teori</w:t>
      </w:r>
    </w:p>
    <w:p w:rsidR="00192C64" w:rsidRDefault="00C34D53" w:rsidP="00E43F71">
      <w:pPr>
        <w:pStyle w:val="Normalp"/>
        <w:rPr>
          <w:rFonts w:cs="Times New Roman"/>
        </w:rPr>
      </w:pPr>
      <w:r>
        <w:t xml:space="preserve">Givet et ret lederstykke med længden </w:t>
      </w:r>
      <w:r>
        <w:rPr>
          <w:i/>
        </w:rPr>
        <w:t>L</w:t>
      </w:r>
      <w:r>
        <w:t xml:space="preserve">, hvori der løber en strøm på </w:t>
      </w:r>
      <w:r>
        <w:rPr>
          <w:i/>
        </w:rPr>
        <w:t>I</w:t>
      </w:r>
      <w:r>
        <w:t>. Hvis lederen be</w:t>
      </w:r>
      <w:r w:rsidR="00E43F71">
        <w:softHyphen/>
      </w:r>
      <w:r>
        <w:t>fin</w:t>
      </w:r>
      <w:r w:rsidR="00E43F71">
        <w:softHyphen/>
      </w:r>
      <w:r>
        <w:t xml:space="preserve">der sig i et </w:t>
      </w:r>
      <w:r w:rsidR="0001739B">
        <w:t xml:space="preserve">magnetfelt </w:t>
      </w:r>
      <w:r w:rsidR="00E13381" w:rsidRPr="00E13381">
        <w:rPr>
          <w:position w:val="-4"/>
        </w:rPr>
        <w:object w:dxaOrig="24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5pt" o:ole="">
            <v:imagedata r:id="rId7" o:title=""/>
          </v:shape>
          <o:OLEObject Type="Embed" ProgID="Equation.DSMT4" ShapeID="_x0000_i1025" DrawAspect="Content" ObjectID="_1421014779" r:id="rId8"/>
        </w:object>
      </w:r>
      <w:r w:rsidR="00E13381">
        <w:t>, så vil lederstykket være påvirket af en kraft givet ved</w:t>
      </w:r>
      <w:r w:rsidR="0001739B">
        <w:t xml:space="preserve"> </w:t>
      </w:r>
    </w:p>
    <w:p w:rsidR="00192C64" w:rsidRDefault="00192C64" w:rsidP="00E43F71">
      <w:pPr>
        <w:spacing w:before="180" w:after="120"/>
        <w:rPr>
          <w:rFonts w:cs="Times New Roman"/>
        </w:rPr>
      </w:pPr>
      <w:r>
        <w:rPr>
          <w:rFonts w:cs="Times New Roman"/>
        </w:rPr>
        <w:t>(1)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 w:rsidR="00E43F71">
        <w:rPr>
          <w:rFonts w:cs="Times New Roman"/>
        </w:rPr>
        <w:tab/>
      </w:r>
      <w:r>
        <w:rPr>
          <w:rFonts w:cs="Times New Roman"/>
        </w:rPr>
        <w:tab/>
      </w:r>
      <w:r w:rsidRPr="00192C64">
        <w:rPr>
          <w:rFonts w:cs="Times New Roman"/>
          <w:position w:val="-10"/>
        </w:rPr>
        <w:object w:dxaOrig="1400" w:dyaOrig="360">
          <v:shape id="_x0000_i1026" type="#_x0000_t75" style="width:70.2pt;height:18pt" o:ole="">
            <v:imagedata r:id="rId9" o:title=""/>
          </v:shape>
          <o:OLEObject Type="Embed" ProgID="Equation.DSMT4" ShapeID="_x0000_i1026" DrawAspect="Content" ObjectID="_1421014780" r:id="rId10"/>
        </w:object>
      </w:r>
    </w:p>
    <w:p w:rsidR="004238C5" w:rsidRDefault="00E13381" w:rsidP="004238C5">
      <w:pPr>
        <w:pStyle w:val="Normalp"/>
        <w:rPr>
          <w:rFonts w:cs="Times New Roman"/>
        </w:rPr>
      </w:pPr>
      <w:r>
        <w:t xml:space="preserve">hvor </w:t>
      </w:r>
      <w:r w:rsidRPr="00E13381">
        <w:rPr>
          <w:position w:val="-4"/>
        </w:rPr>
        <w:object w:dxaOrig="220" w:dyaOrig="300">
          <v:shape id="_x0000_i1027" type="#_x0000_t75" style="width:10.8pt;height:15pt" o:ole="">
            <v:imagedata r:id="rId11" o:title=""/>
          </v:shape>
          <o:OLEObject Type="Embed" ProgID="Equation.DSMT4" ShapeID="_x0000_i1027" DrawAspect="Content" ObjectID="_1421014781" r:id="rId12"/>
        </w:object>
      </w:r>
      <w:r>
        <w:t xml:space="preserve"> er en vektor med længden </w:t>
      </w:r>
      <w:r w:rsidR="003A632B">
        <w:rPr>
          <w:i/>
        </w:rPr>
        <w:t xml:space="preserve">L </w:t>
      </w:r>
      <w:r>
        <w:t>med ret</w:t>
      </w:r>
      <w:r w:rsidR="003A632B">
        <w:t xml:space="preserve">ning parallel med lederstykket og rettet </w:t>
      </w:r>
      <w:proofErr w:type="gramStart"/>
      <w:r w:rsidR="003A632B">
        <w:t xml:space="preserve">i </w:t>
      </w:r>
      <w:r>
        <w:t xml:space="preserve"> strøm</w:t>
      </w:r>
      <w:r w:rsidR="00E43F71">
        <w:softHyphen/>
      </w:r>
      <w:r w:rsidR="000E346D">
        <w:softHyphen/>
      </w:r>
      <w:r>
        <w:t>mens</w:t>
      </w:r>
      <w:proofErr w:type="gramEnd"/>
      <w:r>
        <w:t xml:space="preserve"> retning. </w:t>
      </w:r>
      <w:r w:rsidR="000E346D">
        <w:t xml:space="preserve">Strømstyrken </w:t>
      </w:r>
      <w:r w:rsidR="000E346D">
        <w:rPr>
          <w:i/>
        </w:rPr>
        <w:t xml:space="preserve">I </w:t>
      </w:r>
      <w:r w:rsidR="000E346D">
        <w:t xml:space="preserve">regnes altid positiv. </w:t>
      </w:r>
      <w:r>
        <w:t>Det bemærkes, at</w:t>
      </w:r>
      <w:r w:rsidR="003A632B">
        <w:t xml:space="preserve"> da </w:t>
      </w:r>
      <w:proofErr w:type="spellStart"/>
      <w:r w:rsidR="003A632B">
        <w:t>højresiden</w:t>
      </w:r>
      <w:proofErr w:type="spellEnd"/>
      <w:r w:rsidR="003A632B">
        <w:t xml:space="preserve"> i (1) er et krydsprodukt, er kraf</w:t>
      </w:r>
      <w:r w:rsidR="00E43F71">
        <w:softHyphen/>
      </w:r>
      <w:r w:rsidR="003A632B">
        <w:t xml:space="preserve">ten </w:t>
      </w:r>
      <w:r w:rsidR="003A632B" w:rsidRPr="003F4F63">
        <w:rPr>
          <w:i/>
        </w:rPr>
        <w:t>vinkelret</w:t>
      </w:r>
      <w:r w:rsidR="003F4F63">
        <w:t xml:space="preserve"> </w:t>
      </w:r>
      <w:r w:rsidR="000E346D">
        <w:t xml:space="preserve">på </w:t>
      </w:r>
      <w:r w:rsidR="003F4F63">
        <w:t xml:space="preserve">såvel lederen som på </w:t>
      </w:r>
      <w:r w:rsidR="003F4F63">
        <w:rPr>
          <w:i/>
        </w:rPr>
        <w:t>B</w:t>
      </w:r>
      <w:r w:rsidR="003F4F63">
        <w:t xml:space="preserve">-feltet. Retningen vil være sådan, at </w:t>
      </w:r>
      <w:r w:rsidR="003F4F63" w:rsidRPr="003F4F63">
        <w:rPr>
          <w:position w:val="-10"/>
        </w:rPr>
        <w:object w:dxaOrig="960" w:dyaOrig="360">
          <v:shape id="_x0000_i1028" type="#_x0000_t75" style="width:48pt;height:18pt" o:ole="">
            <v:imagedata r:id="rId13" o:title=""/>
          </v:shape>
          <o:OLEObject Type="Embed" ProgID="Equation.DSMT4" ShapeID="_x0000_i1028" DrawAspect="Content" ObjectID="_1421014782" r:id="rId14"/>
        </w:object>
      </w:r>
      <w:r w:rsidR="003F4F63">
        <w:t xml:space="preserve"> ud</w:t>
      </w:r>
      <w:r w:rsidR="00E43F71">
        <w:softHyphen/>
      </w:r>
      <w:r w:rsidR="003F4F63">
        <w:t xml:space="preserve">gør en </w:t>
      </w:r>
      <w:proofErr w:type="spellStart"/>
      <w:r w:rsidR="003F4F63">
        <w:t>højreskrue</w:t>
      </w:r>
      <w:proofErr w:type="spellEnd"/>
      <w:r w:rsidR="003F4F63">
        <w:t xml:space="preserve">. </w:t>
      </w:r>
      <w:r w:rsidR="00AF15C2">
        <w:t xml:space="preserve">Man får direkte af (1), at </w:t>
      </w:r>
      <w:r w:rsidR="004238C5">
        <w:t xml:space="preserve">hvis vinklen mellem lederen og </w:t>
      </w:r>
      <w:r w:rsidR="004238C5">
        <w:rPr>
          <w:i/>
        </w:rPr>
        <w:t>B</w:t>
      </w:r>
      <w:r w:rsidR="004238C5">
        <w:t xml:space="preserve">-feltet kaldes for </w:t>
      </w:r>
      <w:r>
        <w:rPr>
          <w:rFonts w:cs="Times New Roman"/>
        </w:rPr>
        <w:t>θ</w:t>
      </w:r>
      <w:r w:rsidR="004238C5">
        <w:rPr>
          <w:rFonts w:cs="Times New Roman"/>
        </w:rPr>
        <w:t>, så er kraftens størrelse givet ved</w:t>
      </w:r>
    </w:p>
    <w:p w:rsidR="004238C5" w:rsidRDefault="004238C5" w:rsidP="00002408">
      <w:pPr>
        <w:pStyle w:val="Normalp"/>
        <w:spacing w:before="180" w:after="120"/>
        <w:rPr>
          <w:rFonts w:cs="Times New Roman"/>
        </w:rPr>
      </w:pPr>
      <w:r>
        <w:rPr>
          <w:rFonts w:cs="Times New Roman"/>
        </w:rPr>
        <w:t>(2)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 w:rsidRPr="00192C64">
        <w:rPr>
          <w:rFonts w:cs="Times New Roman"/>
          <w:position w:val="-10"/>
        </w:rPr>
        <w:object w:dxaOrig="1860" w:dyaOrig="320">
          <v:shape id="_x0000_i1029" type="#_x0000_t75" style="width:93pt;height:16.2pt" o:ole="">
            <v:imagedata r:id="rId15" o:title=""/>
          </v:shape>
          <o:OLEObject Type="Embed" ProgID="Equation.DSMT4" ShapeID="_x0000_i1029" DrawAspect="Content" ObjectID="_1421014783" r:id="rId16"/>
        </w:object>
      </w:r>
    </w:p>
    <w:p w:rsidR="004238C5" w:rsidRDefault="004238C5" w:rsidP="004238C5">
      <w:pPr>
        <w:pStyle w:val="Normalp"/>
        <w:rPr>
          <w:rFonts w:cs="Times New Roman"/>
        </w:rPr>
      </w:pPr>
      <w:r>
        <w:rPr>
          <w:rFonts w:cs="Times New Roman"/>
        </w:rPr>
        <w:t xml:space="preserve">Hvis specielt lederen er vinkelret på </w:t>
      </w:r>
      <w:r>
        <w:rPr>
          <w:rFonts w:cs="Times New Roman"/>
          <w:i/>
        </w:rPr>
        <w:t>B</w:t>
      </w:r>
      <w:r>
        <w:rPr>
          <w:rFonts w:cs="Times New Roman"/>
        </w:rPr>
        <w:t>-feltet, så bliver (2) til:</w:t>
      </w:r>
    </w:p>
    <w:p w:rsidR="004238C5" w:rsidRDefault="004238C5" w:rsidP="00002408">
      <w:pPr>
        <w:pStyle w:val="Normalp"/>
        <w:spacing w:before="180" w:after="120"/>
        <w:rPr>
          <w:rFonts w:cs="Times New Roman"/>
        </w:rPr>
      </w:pPr>
      <w:r>
        <w:rPr>
          <w:rFonts w:cs="Times New Roman"/>
        </w:rPr>
        <w:t>(3)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 w:rsidRPr="004238C5">
        <w:rPr>
          <w:rFonts w:cs="Times New Roman"/>
          <w:position w:val="-10"/>
        </w:rPr>
        <w:object w:dxaOrig="1320" w:dyaOrig="300">
          <v:shape id="_x0000_i1030" type="#_x0000_t75" style="width:66pt;height:15pt" o:ole="">
            <v:imagedata r:id="rId17" o:title=""/>
          </v:shape>
          <o:OLEObject Type="Embed" ProgID="Equation.DSMT4" ShapeID="_x0000_i1030" DrawAspect="Content" ObjectID="_1421014784" r:id="rId18"/>
        </w:object>
      </w:r>
    </w:p>
    <w:p w:rsidR="004238C5" w:rsidRDefault="00063F54" w:rsidP="004238C5">
      <w:pPr>
        <w:pStyle w:val="Normalp"/>
        <w:rPr>
          <w:rFonts w:cs="Times New Roman"/>
        </w:rPr>
      </w:pPr>
      <w:r>
        <w:rPr>
          <w:rFonts w:cs="Times New Roman"/>
        </w:rPr>
        <w:t xml:space="preserve">Nu til selve formålet med øvelsen. </w:t>
      </w:r>
    </w:p>
    <w:p w:rsidR="00FD0989" w:rsidRDefault="00FD0989" w:rsidP="004238C5">
      <w:pPr>
        <w:pStyle w:val="Normalp"/>
        <w:rPr>
          <w:rFonts w:cs="Times New Roman"/>
        </w:rPr>
      </w:pPr>
    </w:p>
    <w:p w:rsidR="004238C5" w:rsidRDefault="004238C5" w:rsidP="004238C5">
      <w:pPr>
        <w:pStyle w:val="Normalp"/>
        <w:rPr>
          <w:rFonts w:cs="Times New Roman"/>
        </w:rPr>
      </w:pPr>
    </w:p>
    <w:p w:rsidR="004238C5" w:rsidRDefault="004238C5" w:rsidP="004238C5">
      <w:pPr>
        <w:pStyle w:val="Overskrift4"/>
      </w:pPr>
      <w:r>
        <w:t>Formål</w:t>
      </w:r>
    </w:p>
    <w:p w:rsidR="00D94689" w:rsidRDefault="004238C5" w:rsidP="00D94689">
      <w:r>
        <w:t xml:space="preserve">Øvelsens formål er at eftervise </w:t>
      </w:r>
      <w:r w:rsidR="00907694">
        <w:t>udtrykket for kraften (3) i tilfældet, hvor lederen er vin</w:t>
      </w:r>
      <w:r w:rsidR="00673ECC">
        <w:softHyphen/>
      </w:r>
      <w:r w:rsidR="00907694">
        <w:t>kel</w:t>
      </w:r>
      <w:r w:rsidR="00673ECC">
        <w:softHyphen/>
      </w:r>
      <w:r w:rsidR="00907694">
        <w:t xml:space="preserve">ret på </w:t>
      </w:r>
      <w:r w:rsidR="00907694">
        <w:rPr>
          <w:i/>
        </w:rPr>
        <w:t>B</w:t>
      </w:r>
      <w:r w:rsidR="00907694">
        <w:t xml:space="preserve">-feltet. </w:t>
      </w:r>
      <w:r w:rsidR="00D94689">
        <w:t xml:space="preserve">Da der er tre størrelser på højre side i (3), gennemfører vi tre </w:t>
      </w:r>
      <w:proofErr w:type="spellStart"/>
      <w:r w:rsidR="00D94689">
        <w:t>del</w:t>
      </w:r>
      <w:r w:rsidR="00673ECC">
        <w:softHyphen/>
      </w:r>
      <w:r w:rsidR="00D94689">
        <w:t>for</w:t>
      </w:r>
      <w:r w:rsidR="00673ECC">
        <w:softHyphen/>
      </w:r>
      <w:r w:rsidR="00D94689">
        <w:t>søg</w:t>
      </w:r>
      <w:proofErr w:type="spellEnd"/>
      <w:r w:rsidR="00D94689">
        <w:t>, hvor vi i hvert delforsøg holder den ene af størrelserne konstant.</w:t>
      </w:r>
      <w:r w:rsidR="00435A70">
        <w:t xml:space="preserve"> I hvert delforsøg fås der sammenhørende værdier af to størrelser og der tegnes passende grafer. </w:t>
      </w:r>
      <w:r w:rsidR="00D94689">
        <w:t xml:space="preserve"> </w:t>
      </w:r>
    </w:p>
    <w:p w:rsidR="006C4C8E" w:rsidRPr="00D94689" w:rsidRDefault="006C4C8E" w:rsidP="00D94689"/>
    <w:p w:rsidR="006C4C8E" w:rsidRDefault="000C2CA6" w:rsidP="00907694">
      <w:r>
        <w:rPr>
          <w:noProof/>
          <w:lang w:eastAsia="da-DK"/>
        </w:rPr>
        <w:drawing>
          <wp:inline distT="0" distB="0" distL="0" distR="0">
            <wp:extent cx="5400040" cy="3599180"/>
            <wp:effectExtent l="19050" t="19050" r="10160" b="2032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18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07694" w:rsidRDefault="006C4C8E" w:rsidP="006C4C8E">
      <w:pPr>
        <w:pStyle w:val="Overskrift4"/>
        <w:jc w:val="both"/>
        <w:rPr>
          <w:b w:val="0"/>
        </w:rPr>
      </w:pPr>
      <w:r>
        <w:lastRenderedPageBreak/>
        <w:t xml:space="preserve">Delforsøg </w:t>
      </w:r>
      <w:proofErr w:type="gramStart"/>
      <w:r>
        <w:t xml:space="preserve">1  </w:t>
      </w:r>
      <w:r>
        <w:rPr>
          <w:b w:val="0"/>
        </w:rPr>
        <w:t>(Strømstyrken</w:t>
      </w:r>
      <w:proofErr w:type="gramEnd"/>
      <w:r>
        <w:rPr>
          <w:b w:val="0"/>
        </w:rPr>
        <w:t xml:space="preserve"> </w:t>
      </w:r>
      <w:r>
        <w:rPr>
          <w:b w:val="0"/>
          <w:i/>
        </w:rPr>
        <w:t>I</w:t>
      </w:r>
      <w:r>
        <w:rPr>
          <w:b w:val="0"/>
        </w:rPr>
        <w:t xml:space="preserve"> varierer)</w:t>
      </w:r>
    </w:p>
    <w:p w:rsidR="006C4C8E" w:rsidRDefault="000427E5" w:rsidP="006C4C8E">
      <w:r>
        <w:t xml:space="preserve">Anbring holderen med vippearm i et stativ. </w:t>
      </w:r>
      <w:r w:rsidR="00BE1748">
        <w:t xml:space="preserve">Sæt to bananledninger </w:t>
      </w:r>
      <w:r w:rsidR="00B61897">
        <w:t>i stikbenene på vip</w:t>
      </w:r>
      <w:r w:rsidR="00B61897">
        <w:softHyphen/>
        <w:t>pe</w:t>
      </w:r>
      <w:r w:rsidR="00B61897">
        <w:softHyphen/>
        <w:t xml:space="preserve">armen og tilslut </w:t>
      </w:r>
      <w:r w:rsidR="001464E8">
        <w:t xml:space="preserve">ledningerne </w:t>
      </w:r>
      <w:r w:rsidR="00B61897">
        <w:t>til jævnstrøm</w:t>
      </w:r>
      <w:r w:rsidR="001464E8">
        <w:t>sudtaget</w:t>
      </w:r>
      <w:r w:rsidR="00B61897">
        <w:t xml:space="preserve"> fra en strømkilde. Sæt eventuelt et amperemeter imel</w:t>
      </w:r>
      <w:r w:rsidR="00B61897">
        <w:softHyphen/>
        <w:t xml:space="preserve">lem for at kunne aflæse strømstyrken mere nøjagtigt end på selve strømkilden. </w:t>
      </w:r>
      <w:r w:rsidR="001E2E90">
        <w:t xml:space="preserve">Sørg for, at der er skruet helt ned for strømmen. </w:t>
      </w:r>
      <w:r w:rsidR="00A74DE2">
        <w:t>Hele s</w:t>
      </w:r>
      <w:r>
        <w:t>itua</w:t>
      </w:r>
      <w:r w:rsidR="00B61897">
        <w:softHyphen/>
      </w:r>
      <w:r>
        <w:t xml:space="preserve">tionen er vist på </w:t>
      </w:r>
      <w:r w:rsidR="001464E8">
        <w:t>bil</w:t>
      </w:r>
      <w:r w:rsidR="001E2E90">
        <w:softHyphen/>
      </w:r>
      <w:r w:rsidR="001464E8">
        <w:t>le</w:t>
      </w:r>
      <w:r w:rsidR="001E2E90">
        <w:softHyphen/>
      </w:r>
      <w:r w:rsidR="001464E8">
        <w:t>det</w:t>
      </w:r>
      <w:r>
        <w:t xml:space="preserve"> på forrige side.</w:t>
      </w:r>
      <w:r w:rsidR="00BE1748">
        <w:t xml:space="preserve"> </w:t>
      </w:r>
      <w:r w:rsidR="00C23D58">
        <w:t xml:space="preserve">Tag </w:t>
      </w:r>
      <w:r>
        <w:t xml:space="preserve">dernæst </w:t>
      </w:r>
      <w:r w:rsidR="00C23D58">
        <w:t>strøm</w:t>
      </w:r>
      <w:r w:rsidR="00A74DE2">
        <w:softHyphen/>
      </w:r>
      <w:r w:rsidR="00C23D58">
        <w:t>kred</w:t>
      </w:r>
      <w:r w:rsidR="00A74DE2">
        <w:softHyphen/>
      </w:r>
      <w:r w:rsidR="00C23D58">
        <w:t>sen med størst læng</w:t>
      </w:r>
      <w:r w:rsidR="00B61897">
        <w:softHyphen/>
      </w:r>
      <w:r w:rsidR="00C23D58">
        <w:t xml:space="preserve">de, </w:t>
      </w:r>
      <w:r w:rsidR="001464E8">
        <w:t xml:space="preserve">altså </w:t>
      </w:r>
      <w:r w:rsidR="00C23D58">
        <w:t>den der er mær</w:t>
      </w:r>
      <w:r w:rsidR="001E2E90">
        <w:softHyphen/>
      </w:r>
      <w:r w:rsidR="00C23D58">
        <w:t>ket SF42</w:t>
      </w:r>
      <w:r w:rsidR="001464E8">
        <w:t xml:space="preserve">, og sæt den i enden </w:t>
      </w:r>
      <w:r w:rsidR="00B61897">
        <w:t xml:space="preserve">af </w:t>
      </w:r>
      <w:r>
        <w:t>holderens vip</w:t>
      </w:r>
      <w:r w:rsidR="00A74DE2">
        <w:softHyphen/>
      </w:r>
      <w:r>
        <w:t>pe</w:t>
      </w:r>
      <w:r w:rsidR="001464E8">
        <w:softHyphen/>
      </w:r>
      <w:r>
        <w:t xml:space="preserve">arm, som vist </w:t>
      </w:r>
      <w:r w:rsidR="00B61897">
        <w:t xml:space="preserve">på billedet </w:t>
      </w:r>
      <w:r>
        <w:t xml:space="preserve">herunder. </w:t>
      </w:r>
    </w:p>
    <w:p w:rsidR="000427E5" w:rsidRDefault="000427E5" w:rsidP="006C4C8E"/>
    <w:p w:rsidR="000427E5" w:rsidRDefault="000427E5" w:rsidP="000427E5">
      <w:pPr>
        <w:jc w:val="center"/>
      </w:pPr>
      <w:r>
        <w:rPr>
          <w:noProof/>
          <w:lang w:eastAsia="da-DK"/>
        </w:rPr>
        <w:drawing>
          <wp:inline distT="0" distB="0" distL="0" distR="0">
            <wp:extent cx="4320000" cy="2880848"/>
            <wp:effectExtent l="19050" t="19050" r="23495" b="1524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8084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427E5" w:rsidRDefault="000427E5" w:rsidP="006C4C8E"/>
    <w:p w:rsidR="00F925BF" w:rsidRDefault="000427E5" w:rsidP="00F925BF">
      <w:pPr>
        <w:pStyle w:val="Normalp"/>
      </w:pPr>
      <w:r>
        <w:t xml:space="preserve">Dernæst skal bruges en vægt med en nøjagtighed på 0,01 gram. Her er en 600 g vægt fra </w:t>
      </w:r>
      <w:proofErr w:type="spellStart"/>
      <w:r>
        <w:t>O’Haus</w:t>
      </w:r>
      <w:proofErr w:type="spellEnd"/>
      <w:r>
        <w:t xml:space="preserve"> </w:t>
      </w:r>
      <w:r w:rsidR="00BE1748">
        <w:t xml:space="preserve">et godt valg. </w:t>
      </w:r>
      <w:r>
        <w:t>Stil</w:t>
      </w:r>
      <w:r w:rsidR="00BE1748">
        <w:t xml:space="preserve"> holderen med alle seks </w:t>
      </w:r>
      <w:proofErr w:type="spellStart"/>
      <w:r w:rsidR="00BE1748">
        <w:t>permamagneter</w:t>
      </w:r>
      <w:proofErr w:type="spellEnd"/>
      <w:r w:rsidR="00BE1748">
        <w:t xml:space="preserve"> på vægten og sørg for at </w:t>
      </w:r>
      <w:r w:rsidR="00A74DE2">
        <w:t xml:space="preserve">pladen med </w:t>
      </w:r>
      <w:r w:rsidR="00BE1748">
        <w:t>strømkredsen er justeret, så den nederste vandrette del af strømkredsen be</w:t>
      </w:r>
      <w:r w:rsidR="00F925BF">
        <w:softHyphen/>
      </w:r>
      <w:r w:rsidR="00BE1748">
        <w:t>finder sig i det homogene magnetfelt i magneternes gab. Det skal være sådan, at strøm</w:t>
      </w:r>
      <w:r w:rsidR="00F925BF">
        <w:softHyphen/>
      </w:r>
      <w:r w:rsidR="00BE1748">
        <w:t>kredsen hverken rammer siderne eller bunden af gabet. Nulstil nu vægten, mens strøm</w:t>
      </w:r>
      <w:r w:rsidR="00F925BF">
        <w:softHyphen/>
      </w:r>
      <w:r w:rsidR="00BE1748">
        <w:t xml:space="preserve">kredsen er </w:t>
      </w:r>
      <w:r w:rsidR="001E2E90">
        <w:t>i gabet</w:t>
      </w:r>
      <w:r w:rsidR="00202BA3">
        <w:t>,</w:t>
      </w:r>
      <w:r w:rsidR="001E2E90">
        <w:t xml:space="preserve"> og der er skruet helt ned for strømmen. </w:t>
      </w:r>
      <w:r w:rsidR="00085B3A">
        <w:t xml:space="preserve">Når </w:t>
      </w:r>
      <w:r w:rsidR="0018720B">
        <w:t>der skrues op for strøm</w:t>
      </w:r>
      <w:r w:rsidR="00F925BF">
        <w:softHyphen/>
      </w:r>
      <w:r w:rsidR="0018720B">
        <w:t>men</w:t>
      </w:r>
      <w:r w:rsidR="00F925BF">
        <w:t>,</w:t>
      </w:r>
      <w:r w:rsidR="0018720B">
        <w:t xml:space="preserve"> vil vægtens visning </w:t>
      </w:r>
      <w:r w:rsidR="00597D29">
        <w:t xml:space="preserve">herefter </w:t>
      </w:r>
      <w:r w:rsidR="0018720B">
        <w:t xml:space="preserve">ændre sig, fordi magnetfeltet vil påvirke den del af strømkredsen, der befinder sig i gabet, med en kraft. </w:t>
      </w:r>
      <w:r w:rsidR="00597D29">
        <w:t>Da strømkredsen ikke kan be</w:t>
      </w:r>
      <w:r w:rsidR="00F925BF">
        <w:softHyphen/>
      </w:r>
      <w:r w:rsidR="00597D29">
        <w:t>væ</w:t>
      </w:r>
      <w:r w:rsidR="00F925BF">
        <w:softHyphen/>
      </w:r>
      <w:r w:rsidR="00597D29">
        <w:t xml:space="preserve">ge sig, vil vægten i stedet blive tynget ned ifølge Newtons 3. lov om </w:t>
      </w:r>
      <w:r w:rsidR="00597D29" w:rsidRPr="00AC04F9">
        <w:rPr>
          <w:i/>
        </w:rPr>
        <w:t>aktion og reaktion</w:t>
      </w:r>
      <w:r w:rsidR="00597D29">
        <w:t>.</w:t>
      </w:r>
      <w:r w:rsidR="00AC04F9">
        <w:t xml:space="preserve"> </w:t>
      </w:r>
      <w:r w:rsidR="00BE34A3">
        <w:t xml:space="preserve">Hvis vægten viser en negativ værdi, bør du lige bytte rundt på ledningerne </w:t>
      </w:r>
      <w:r w:rsidR="00BE34A3" w:rsidRPr="00F925BF">
        <w:rPr>
          <w:i/>
        </w:rPr>
        <w:t>eller</w:t>
      </w:r>
      <w:r w:rsidR="00BE34A3">
        <w:t xml:space="preserve"> vende hol</w:t>
      </w:r>
      <w:r w:rsidR="00F925BF">
        <w:softHyphen/>
      </w:r>
      <w:r w:rsidR="00BE34A3">
        <w:t xml:space="preserve">deren med magneterne 180 grader, så vægten kommer til at vise en positiv værdi. </w:t>
      </w:r>
      <w:r w:rsidR="00F925BF">
        <w:t>Væg</w:t>
      </w:r>
      <w:r w:rsidR="00F925BF">
        <w:softHyphen/>
        <w:t xml:space="preserve">tens værdi kan nemt oversættes til en kraft via sammenhængen </w:t>
      </w:r>
      <w:r w:rsidR="00F925BF" w:rsidRPr="00F925BF">
        <w:rPr>
          <w:position w:val="-10"/>
        </w:rPr>
        <w:object w:dxaOrig="940" w:dyaOrig="300">
          <v:shape id="_x0000_i1031" type="#_x0000_t75" style="width:46.8pt;height:15pt" o:ole="">
            <v:imagedata r:id="rId21" o:title=""/>
          </v:shape>
          <o:OLEObject Type="Embed" ProgID="Equation.DSMT4" ShapeID="_x0000_i1031" DrawAspect="Content" ObjectID="_1421014785" r:id="rId22"/>
        </w:object>
      </w:r>
      <w:r w:rsidR="00F925BF">
        <w:t xml:space="preserve">. </w:t>
      </w:r>
    </w:p>
    <w:p w:rsidR="00F925BF" w:rsidRDefault="00F925BF" w:rsidP="006C4C8E"/>
    <w:p w:rsidR="00DC0F46" w:rsidRDefault="00F925BF" w:rsidP="00DC0F46">
      <w:pPr>
        <w:pStyle w:val="Normalp"/>
      </w:pPr>
      <w:r>
        <w:t xml:space="preserve">Vi er nu klar til at foretage målingerne: </w:t>
      </w:r>
      <w:r w:rsidR="00C11B81">
        <w:t xml:space="preserve">Indstil strømstyrken </w:t>
      </w:r>
      <w:r w:rsidR="00C11B81">
        <w:rPr>
          <w:i/>
        </w:rPr>
        <w:t>I</w:t>
      </w:r>
      <w:r w:rsidR="00C11B81">
        <w:t xml:space="preserve"> på en passende række værdier mellem 0A og 4,0 A og aflæs i hvert tilfælde vægtens visning </w:t>
      </w:r>
      <w:r w:rsidR="00582809">
        <w:rPr>
          <w:i/>
        </w:rPr>
        <w:t>m</w:t>
      </w:r>
      <w:r w:rsidR="00415107">
        <w:t>.</w:t>
      </w:r>
      <w:r w:rsidR="00C11B81">
        <w:t xml:space="preserve"> </w:t>
      </w:r>
      <w:r w:rsidR="00C33AC3">
        <w:t xml:space="preserve">Dermed kan man hurtigt bestemme sammenhørende værdier af </w:t>
      </w:r>
      <w:proofErr w:type="gramStart"/>
      <w:r w:rsidR="00C33AC3">
        <w:rPr>
          <w:i/>
        </w:rPr>
        <w:t>I</w:t>
      </w:r>
      <w:proofErr w:type="gramEnd"/>
      <w:r w:rsidR="00C33AC3">
        <w:t xml:space="preserve"> og </w:t>
      </w:r>
      <w:r w:rsidR="00C33AC3">
        <w:rPr>
          <w:i/>
        </w:rPr>
        <w:t>F</w:t>
      </w:r>
      <w:r w:rsidR="00C33AC3">
        <w:t xml:space="preserve">. </w:t>
      </w:r>
      <w:r w:rsidR="00DC0F46">
        <w:t xml:space="preserve">Afbild </w:t>
      </w:r>
      <w:r w:rsidR="00DC0F46">
        <w:rPr>
          <w:i/>
        </w:rPr>
        <w:t>F</w:t>
      </w:r>
      <w:r w:rsidR="00DC0F46">
        <w:t xml:space="preserve"> som funktion af </w:t>
      </w:r>
      <w:r w:rsidR="00DC0F46">
        <w:rPr>
          <w:i/>
        </w:rPr>
        <w:t>I</w:t>
      </w:r>
      <w:r w:rsidR="00DC0F46">
        <w:t xml:space="preserve"> </w:t>
      </w:r>
      <w:proofErr w:type="spellStart"/>
      <w:r w:rsidR="00DC0F46">
        <w:t>i</w:t>
      </w:r>
      <w:proofErr w:type="spellEnd"/>
      <w:r w:rsidR="00DC0F46">
        <w:t xml:space="preserve"> Logger Pro. Giver det den sammenhæng, som teorien forudsiger?</w:t>
      </w:r>
    </w:p>
    <w:p w:rsidR="00AD1161" w:rsidRDefault="00AD1161" w:rsidP="006C4C8E"/>
    <w:p w:rsidR="00AD1161" w:rsidRPr="00AD1161" w:rsidRDefault="00AD1161" w:rsidP="00AD1161">
      <w:pPr>
        <w:pStyle w:val="Overskrift4"/>
        <w:jc w:val="both"/>
        <w:rPr>
          <w:b w:val="0"/>
        </w:rPr>
      </w:pPr>
      <w:r>
        <w:t xml:space="preserve">Delforsøg </w:t>
      </w:r>
      <w:proofErr w:type="gramStart"/>
      <w:r>
        <w:t xml:space="preserve">2  </w:t>
      </w:r>
      <w:r>
        <w:rPr>
          <w:b w:val="0"/>
        </w:rPr>
        <w:t>(ledningslængden</w:t>
      </w:r>
      <w:proofErr w:type="gramEnd"/>
      <w:r>
        <w:rPr>
          <w:b w:val="0"/>
        </w:rPr>
        <w:t xml:space="preserve"> </w:t>
      </w:r>
      <w:r>
        <w:rPr>
          <w:b w:val="0"/>
          <w:i/>
        </w:rPr>
        <w:t>L</w:t>
      </w:r>
      <w:r>
        <w:rPr>
          <w:b w:val="0"/>
        </w:rPr>
        <w:t xml:space="preserve"> varierer)</w:t>
      </w:r>
    </w:p>
    <w:p w:rsidR="00AD1161" w:rsidRDefault="00751B24" w:rsidP="00AD1161">
      <w:r>
        <w:t xml:space="preserve">Samme opstilling som under delforsøg 1. I stedet for at variere strømstyrken, skal </w:t>
      </w:r>
      <w:r w:rsidR="004B532D">
        <w:t xml:space="preserve">vi dog her variere længden </w:t>
      </w:r>
      <w:r w:rsidR="004B532D">
        <w:rPr>
          <w:i/>
        </w:rPr>
        <w:t>L</w:t>
      </w:r>
      <w:r w:rsidR="004B532D">
        <w:t xml:space="preserve"> af ledningen. Det gøres i praksis ved, at vi har seks plader </w:t>
      </w:r>
      <w:r w:rsidR="004B532D">
        <w:lastRenderedPageBreak/>
        <w:t>med strømkredse</w:t>
      </w:r>
      <w:r w:rsidR="00826429">
        <w:t xml:space="preserve"> til rådighed. Man skal her bemærke, at det kun er den del af kredsen, som er vandret og befinder sig i magnetgabet, der bidrager til en lodretrettet kraft. Be</w:t>
      </w:r>
      <w:r w:rsidR="00B211F3">
        <w:softHyphen/>
      </w:r>
      <w:r w:rsidR="00826429">
        <w:t xml:space="preserve">mærk desuden at </w:t>
      </w:r>
      <w:r w:rsidR="007E013E">
        <w:t>nogle af kredsene også har ledninger på bagsiden, og de tæller natur</w:t>
      </w:r>
      <w:r w:rsidR="00B211F3">
        <w:softHyphen/>
      </w:r>
      <w:r w:rsidR="007E013E">
        <w:t>lig</w:t>
      </w:r>
      <w:r w:rsidR="004E36D2">
        <w:softHyphen/>
      </w:r>
      <w:r w:rsidR="007E013E">
        <w:t>vis også med. De seks kredse har længder, der fremgår af nedenstående tabel:</w:t>
      </w:r>
    </w:p>
    <w:p w:rsidR="007E013E" w:rsidRDefault="007E013E" w:rsidP="00AD1161"/>
    <w:tbl>
      <w:tblPr>
        <w:tblStyle w:val="Tabel-Gitter"/>
        <w:tblW w:w="453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268"/>
        <w:gridCol w:w="2268"/>
      </w:tblGrid>
      <w:tr w:rsidR="007E013E" w:rsidTr="007E013E">
        <w:trPr>
          <w:jc w:val="center"/>
        </w:trPr>
        <w:tc>
          <w:tcPr>
            <w:tcW w:w="2268" w:type="dxa"/>
            <w:shd w:val="clear" w:color="auto" w:fill="B6DDE8" w:themeFill="accent5" w:themeFillTint="66"/>
          </w:tcPr>
          <w:p w:rsidR="007E013E" w:rsidRDefault="007E013E" w:rsidP="007E013E">
            <w:pPr>
              <w:jc w:val="center"/>
            </w:pPr>
            <w:r>
              <w:t>Strømkreds</w:t>
            </w:r>
          </w:p>
        </w:tc>
        <w:tc>
          <w:tcPr>
            <w:tcW w:w="2268" w:type="dxa"/>
            <w:shd w:val="clear" w:color="auto" w:fill="B6DDE8" w:themeFill="accent5" w:themeFillTint="66"/>
          </w:tcPr>
          <w:p w:rsidR="007E013E" w:rsidRPr="007E013E" w:rsidRDefault="007E013E" w:rsidP="007E013E">
            <w:pPr>
              <w:jc w:val="center"/>
            </w:pPr>
            <w:r>
              <w:t xml:space="preserve">Længde </w:t>
            </w:r>
            <w:r>
              <w:rPr>
                <w:i/>
              </w:rPr>
              <w:t>L</w:t>
            </w:r>
            <w:r>
              <w:t xml:space="preserve"> (cm)</w:t>
            </w:r>
          </w:p>
        </w:tc>
      </w:tr>
      <w:tr w:rsidR="007E013E" w:rsidTr="007E013E">
        <w:trPr>
          <w:jc w:val="center"/>
        </w:trPr>
        <w:tc>
          <w:tcPr>
            <w:tcW w:w="2268" w:type="dxa"/>
          </w:tcPr>
          <w:p w:rsidR="007E013E" w:rsidRDefault="007E013E" w:rsidP="007E013E">
            <w:pPr>
              <w:jc w:val="center"/>
            </w:pPr>
            <w:r>
              <w:t>SF40</w:t>
            </w:r>
          </w:p>
        </w:tc>
        <w:tc>
          <w:tcPr>
            <w:tcW w:w="2268" w:type="dxa"/>
          </w:tcPr>
          <w:p w:rsidR="007E013E" w:rsidRDefault="007E013E" w:rsidP="007E013E">
            <w:pPr>
              <w:jc w:val="center"/>
            </w:pPr>
            <w:r>
              <w:t>1,2</w:t>
            </w:r>
          </w:p>
        </w:tc>
      </w:tr>
      <w:tr w:rsidR="007E013E" w:rsidTr="007E013E">
        <w:trPr>
          <w:jc w:val="center"/>
        </w:trPr>
        <w:tc>
          <w:tcPr>
            <w:tcW w:w="2268" w:type="dxa"/>
          </w:tcPr>
          <w:p w:rsidR="007E013E" w:rsidRDefault="007E013E" w:rsidP="007E013E">
            <w:pPr>
              <w:jc w:val="center"/>
            </w:pPr>
            <w:r>
              <w:t>SF37</w:t>
            </w:r>
          </w:p>
        </w:tc>
        <w:tc>
          <w:tcPr>
            <w:tcW w:w="2268" w:type="dxa"/>
          </w:tcPr>
          <w:p w:rsidR="007E013E" w:rsidRDefault="007E013E" w:rsidP="007E013E">
            <w:pPr>
              <w:jc w:val="center"/>
            </w:pPr>
            <w:r>
              <w:t>2,2</w:t>
            </w:r>
          </w:p>
        </w:tc>
      </w:tr>
      <w:tr w:rsidR="007E013E" w:rsidTr="007E013E">
        <w:trPr>
          <w:jc w:val="center"/>
        </w:trPr>
        <w:tc>
          <w:tcPr>
            <w:tcW w:w="2268" w:type="dxa"/>
          </w:tcPr>
          <w:p w:rsidR="007E013E" w:rsidRDefault="007E013E" w:rsidP="007E013E">
            <w:pPr>
              <w:jc w:val="center"/>
            </w:pPr>
            <w:r>
              <w:t>SF39</w:t>
            </w:r>
          </w:p>
        </w:tc>
        <w:tc>
          <w:tcPr>
            <w:tcW w:w="2268" w:type="dxa"/>
          </w:tcPr>
          <w:p w:rsidR="007E013E" w:rsidRDefault="007E013E" w:rsidP="007E013E">
            <w:pPr>
              <w:jc w:val="center"/>
            </w:pPr>
            <w:r>
              <w:t>3,2</w:t>
            </w:r>
          </w:p>
        </w:tc>
      </w:tr>
      <w:tr w:rsidR="007E013E" w:rsidTr="007E013E">
        <w:trPr>
          <w:jc w:val="center"/>
        </w:trPr>
        <w:tc>
          <w:tcPr>
            <w:tcW w:w="2268" w:type="dxa"/>
          </w:tcPr>
          <w:p w:rsidR="007E013E" w:rsidRDefault="007E013E" w:rsidP="007E013E">
            <w:pPr>
              <w:jc w:val="center"/>
            </w:pPr>
            <w:r>
              <w:t>SF38</w:t>
            </w:r>
          </w:p>
        </w:tc>
        <w:tc>
          <w:tcPr>
            <w:tcW w:w="2268" w:type="dxa"/>
          </w:tcPr>
          <w:p w:rsidR="007E013E" w:rsidRDefault="007E013E" w:rsidP="007E013E">
            <w:pPr>
              <w:jc w:val="center"/>
            </w:pPr>
            <w:r>
              <w:t>4,2</w:t>
            </w:r>
          </w:p>
        </w:tc>
      </w:tr>
      <w:tr w:rsidR="007E013E" w:rsidTr="007E013E">
        <w:trPr>
          <w:jc w:val="center"/>
        </w:trPr>
        <w:tc>
          <w:tcPr>
            <w:tcW w:w="2268" w:type="dxa"/>
          </w:tcPr>
          <w:p w:rsidR="007E013E" w:rsidRDefault="007E013E" w:rsidP="007E013E">
            <w:pPr>
              <w:jc w:val="center"/>
            </w:pPr>
            <w:r>
              <w:t>SF41</w:t>
            </w:r>
          </w:p>
        </w:tc>
        <w:tc>
          <w:tcPr>
            <w:tcW w:w="2268" w:type="dxa"/>
          </w:tcPr>
          <w:p w:rsidR="007E013E" w:rsidRDefault="007E013E" w:rsidP="007E013E">
            <w:pPr>
              <w:jc w:val="center"/>
            </w:pPr>
            <w:r>
              <w:t>6,4</w:t>
            </w:r>
          </w:p>
        </w:tc>
      </w:tr>
      <w:tr w:rsidR="007E013E" w:rsidTr="007E013E">
        <w:trPr>
          <w:jc w:val="center"/>
        </w:trPr>
        <w:tc>
          <w:tcPr>
            <w:tcW w:w="2268" w:type="dxa"/>
          </w:tcPr>
          <w:p w:rsidR="007E013E" w:rsidRDefault="007E013E" w:rsidP="007E013E">
            <w:pPr>
              <w:jc w:val="center"/>
            </w:pPr>
            <w:r>
              <w:t>SF42</w:t>
            </w:r>
          </w:p>
        </w:tc>
        <w:tc>
          <w:tcPr>
            <w:tcW w:w="2268" w:type="dxa"/>
          </w:tcPr>
          <w:p w:rsidR="007E013E" w:rsidRDefault="007E013E" w:rsidP="007E013E">
            <w:pPr>
              <w:jc w:val="center"/>
            </w:pPr>
            <w:r>
              <w:t>8,4</w:t>
            </w:r>
          </w:p>
        </w:tc>
      </w:tr>
    </w:tbl>
    <w:p w:rsidR="007E013E" w:rsidRDefault="007E013E" w:rsidP="007E013E">
      <w:pPr>
        <w:jc w:val="center"/>
      </w:pPr>
    </w:p>
    <w:p w:rsidR="004B532D" w:rsidRDefault="004B532D" w:rsidP="004B532D">
      <w:pPr>
        <w:jc w:val="center"/>
      </w:pPr>
      <w:r>
        <w:rPr>
          <w:noProof/>
          <w:lang w:eastAsia="da-DK"/>
        </w:rPr>
        <w:drawing>
          <wp:inline distT="0" distB="0" distL="0" distR="0">
            <wp:extent cx="4140000" cy="2760813"/>
            <wp:effectExtent l="19050" t="19050" r="13335" b="2095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8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2760813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B532D" w:rsidRDefault="004B532D" w:rsidP="004B532D">
      <w:pPr>
        <w:jc w:val="center"/>
      </w:pPr>
    </w:p>
    <w:p w:rsidR="0032587A" w:rsidRDefault="00B23A8B" w:rsidP="004B532D">
      <w:r>
        <w:t xml:space="preserve">Sæt strømstyrken på værdien 2,0 A i alle målinger. </w:t>
      </w:r>
      <w:r w:rsidR="001E06B3">
        <w:t xml:space="preserve">For hver strømkreds, der isættes vippeholderen, måles vægtens visning. Efter </w:t>
      </w:r>
      <w:r>
        <w:t xml:space="preserve">i hvert tilfælde </w:t>
      </w:r>
      <w:r w:rsidR="001E06B3">
        <w:t xml:space="preserve">at have oversat vægtens visning til en kraft, haves seks sammenhørende værdier af længden </w:t>
      </w:r>
      <w:r w:rsidR="001E06B3">
        <w:rPr>
          <w:i/>
        </w:rPr>
        <w:t>L</w:t>
      </w:r>
      <w:r w:rsidR="001E06B3">
        <w:t xml:space="preserve"> og kraften </w:t>
      </w:r>
      <w:r w:rsidR="001E06B3">
        <w:rPr>
          <w:i/>
        </w:rPr>
        <w:t>F</w:t>
      </w:r>
      <w:r w:rsidR="001E06B3">
        <w:t xml:space="preserve">. </w:t>
      </w:r>
      <w:r w:rsidR="00DC0F46">
        <w:t xml:space="preserve">Afbild </w:t>
      </w:r>
      <w:r w:rsidR="00DC0F46">
        <w:rPr>
          <w:i/>
        </w:rPr>
        <w:t>F</w:t>
      </w:r>
      <w:r w:rsidR="00DC0F46">
        <w:t xml:space="preserve"> som funktion af </w:t>
      </w:r>
      <w:r w:rsidR="0032587A">
        <w:rPr>
          <w:i/>
        </w:rPr>
        <w:t>L</w:t>
      </w:r>
      <w:r w:rsidR="00DC0F46">
        <w:t xml:space="preserve"> </w:t>
      </w:r>
      <w:proofErr w:type="spellStart"/>
      <w:r w:rsidR="00DC0F46">
        <w:t>i</w:t>
      </w:r>
      <w:proofErr w:type="spellEnd"/>
      <w:r w:rsidR="00DC0F46">
        <w:t xml:space="preserve"> Logger Pro. </w:t>
      </w:r>
      <w:r w:rsidR="0032587A">
        <w:t>Passer sammenhængen med teorien?</w:t>
      </w:r>
    </w:p>
    <w:p w:rsidR="00B23A8B" w:rsidRDefault="0032587A" w:rsidP="004B532D">
      <w:r>
        <w:t xml:space="preserve"> </w:t>
      </w:r>
    </w:p>
    <w:p w:rsidR="00B23A8B" w:rsidRPr="00B23A8B" w:rsidRDefault="00B23A8B" w:rsidP="00B23A8B">
      <w:pPr>
        <w:pStyle w:val="Overskrift4"/>
        <w:rPr>
          <w:b w:val="0"/>
        </w:rPr>
      </w:pPr>
      <w:r>
        <w:t xml:space="preserve">Delforsøg </w:t>
      </w:r>
      <w:proofErr w:type="gramStart"/>
      <w:r>
        <w:t xml:space="preserve">3  </w:t>
      </w:r>
      <w:r>
        <w:rPr>
          <w:b w:val="0"/>
        </w:rPr>
        <w:t>(Magnetfeltets</w:t>
      </w:r>
      <w:proofErr w:type="gramEnd"/>
      <w:r>
        <w:rPr>
          <w:b w:val="0"/>
        </w:rPr>
        <w:t xml:space="preserve"> styrke </w:t>
      </w:r>
      <w:r>
        <w:rPr>
          <w:b w:val="0"/>
          <w:i/>
        </w:rPr>
        <w:t>B</w:t>
      </w:r>
      <w:r>
        <w:rPr>
          <w:b w:val="0"/>
        </w:rPr>
        <w:t xml:space="preserve"> varieres)</w:t>
      </w:r>
    </w:p>
    <w:p w:rsidR="00704342" w:rsidRDefault="00B23A8B" w:rsidP="00A27C85">
      <w:pPr>
        <w:pStyle w:val="Normalp"/>
      </w:pPr>
      <w:r>
        <w:t xml:space="preserve">Vælg </w:t>
      </w:r>
      <w:r w:rsidR="00C11FBF">
        <w:t>strømkredsen SF42 med den største længde som den faste kreds i dette delforsøg. Strøm</w:t>
      </w:r>
      <w:r w:rsidR="00A27C85">
        <w:softHyphen/>
      </w:r>
      <w:r w:rsidR="00C11FBF">
        <w:t xml:space="preserve">styrken sættes på den konstante værdi 2,0 A. Magneten, der befinder sig i </w:t>
      </w:r>
      <w:proofErr w:type="spellStart"/>
      <w:r w:rsidR="00C11FBF">
        <w:t>magnet</w:t>
      </w:r>
      <w:r w:rsidR="00A27C85">
        <w:softHyphen/>
      </w:r>
      <w:r w:rsidR="00C11FBF">
        <w:t>hol</w:t>
      </w:r>
      <w:r w:rsidR="00A27C85">
        <w:softHyphen/>
      </w:r>
      <w:r w:rsidR="00C11FBF">
        <w:t>deren</w:t>
      </w:r>
      <w:proofErr w:type="spellEnd"/>
      <w:r w:rsidR="00C11FBF">
        <w:t>, består af 6 små magneter, der hver især kan tages ud. Derved kan man lave for</w:t>
      </w:r>
      <w:r w:rsidR="00A27C85">
        <w:softHyphen/>
      </w:r>
      <w:r w:rsidR="00C11FBF">
        <w:t>søg med forskellige m</w:t>
      </w:r>
      <w:r w:rsidR="00F90A4F">
        <w:t xml:space="preserve">agnetfeltstyrker. For hver opstilling måles magnetfeltstyrken med en hallsonde. Her kan man passende bruge </w:t>
      </w:r>
      <w:r w:rsidR="00384EA9">
        <w:t xml:space="preserve">et apparat fra NEVA (se næste side) med en Hallsonde tilsluttet. En Hallsonde er en lille flad kreds siddende på en stang. Den lille kreds skal anbringes i magnetfeltet, så den flade side er parallel med </w:t>
      </w:r>
      <w:proofErr w:type="spellStart"/>
      <w:r w:rsidR="00384EA9">
        <w:t>mag</w:t>
      </w:r>
      <w:r w:rsidR="00A27C85">
        <w:softHyphen/>
      </w:r>
      <w:r w:rsidR="00384EA9">
        <w:t>net</w:t>
      </w:r>
      <w:r w:rsidR="00A27C85">
        <w:softHyphen/>
      </w:r>
      <w:r w:rsidR="00384EA9">
        <w:t>felt</w:t>
      </w:r>
      <w:r w:rsidR="00A27C85">
        <w:softHyphen/>
      </w:r>
      <w:r w:rsidR="00384EA9">
        <w:t>gabet</w:t>
      </w:r>
      <w:proofErr w:type="spellEnd"/>
      <w:r w:rsidR="00384EA9">
        <w:t>. For at aflæse magnetfeltstyrken skal man benytte et voltmeter. 1 Volt over</w:t>
      </w:r>
      <w:r w:rsidR="00A27C85">
        <w:softHyphen/>
      </w:r>
      <w:r w:rsidR="00384EA9">
        <w:t>sæt</w:t>
      </w:r>
      <w:r w:rsidR="00A27C85">
        <w:softHyphen/>
      </w:r>
      <w:r w:rsidR="00384EA9">
        <w:t xml:space="preserve">tes her til 0,1 T. Før man starter måleserien, bør man lige anbringe Hallsonden i </w:t>
      </w:r>
      <w:r w:rsidR="00384EA9">
        <w:rPr>
          <w:i/>
        </w:rPr>
        <w:t xml:space="preserve">Zero Gauss </w:t>
      </w:r>
      <w:proofErr w:type="spellStart"/>
      <w:r w:rsidR="00384EA9">
        <w:rPr>
          <w:i/>
        </w:rPr>
        <w:t>Chamber</w:t>
      </w:r>
      <w:proofErr w:type="spellEnd"/>
      <w:r w:rsidR="00384EA9">
        <w:t xml:space="preserve"> og skrue på den grønne knap på apparatet fra NEVA, </w:t>
      </w:r>
      <w:r w:rsidR="00737204">
        <w:t xml:space="preserve">så voltmeteret viser </w:t>
      </w:r>
      <w:r w:rsidR="00384EA9">
        <w:t xml:space="preserve">så tæt på 0 som muligt. </w:t>
      </w:r>
      <w:r w:rsidR="007E0E16">
        <w:t xml:space="preserve">Så er apparatet nulstillet. </w:t>
      </w:r>
    </w:p>
    <w:p w:rsidR="00384EA9" w:rsidRDefault="00704342" w:rsidP="00A27C85">
      <w:pPr>
        <w:pStyle w:val="Normalp"/>
      </w:pPr>
      <w:r>
        <w:lastRenderedPageBreak/>
        <w:t xml:space="preserve">Aflæs </w:t>
      </w:r>
      <w:r w:rsidR="00736623">
        <w:t xml:space="preserve">for hver kombination af magneter - dvs. for henholdsvis </w:t>
      </w:r>
      <w:r>
        <w:t xml:space="preserve">1, 2, 3, 4, 5 og 6 </w:t>
      </w:r>
      <w:proofErr w:type="spellStart"/>
      <w:r>
        <w:t>små</w:t>
      </w:r>
      <w:r w:rsidR="00446850">
        <w:softHyphen/>
      </w:r>
      <w:r>
        <w:t>mag</w:t>
      </w:r>
      <w:r w:rsidR="00446850">
        <w:softHyphen/>
      </w:r>
      <w:r w:rsidR="00A25171">
        <w:softHyphen/>
      </w:r>
      <w:bookmarkStart w:id="0" w:name="_GoBack"/>
      <w:bookmarkEnd w:id="0"/>
      <w:r>
        <w:t>neter</w:t>
      </w:r>
      <w:proofErr w:type="spellEnd"/>
      <w:r w:rsidR="00736623">
        <w:t xml:space="preserve"> </w:t>
      </w:r>
      <w:r>
        <w:t>siddende i hol</w:t>
      </w:r>
      <w:r w:rsidR="00736623">
        <w:softHyphen/>
      </w:r>
      <w:r>
        <w:t>de</w:t>
      </w:r>
      <w:r w:rsidR="00736623">
        <w:softHyphen/>
      </w:r>
      <w:r>
        <w:t>ren</w:t>
      </w:r>
      <w:r w:rsidR="00736623">
        <w:t xml:space="preserve"> – vægtens visning og </w:t>
      </w:r>
      <w:r>
        <w:t>magnetfelt</w:t>
      </w:r>
      <w:r w:rsidR="00736623">
        <w:t xml:space="preserve">styrken </w:t>
      </w:r>
      <w:r>
        <w:t xml:space="preserve">i gabet. Herved kan man få sammenhørende værdier af </w:t>
      </w:r>
      <w:proofErr w:type="spellStart"/>
      <w:r>
        <w:t>magnet</w:t>
      </w:r>
      <w:r w:rsidR="00736623">
        <w:softHyphen/>
      </w:r>
      <w:r>
        <w:t>felt</w:t>
      </w:r>
      <w:r w:rsidR="00736623">
        <w:softHyphen/>
      </w:r>
      <w:r>
        <w:t>styrken</w:t>
      </w:r>
      <w:proofErr w:type="spellEnd"/>
      <w:r>
        <w:t xml:space="preserve"> </w:t>
      </w:r>
      <w:r>
        <w:rPr>
          <w:i/>
        </w:rPr>
        <w:t>B</w:t>
      </w:r>
      <w:r>
        <w:t xml:space="preserve"> og kraften </w:t>
      </w:r>
      <w:r>
        <w:rPr>
          <w:i/>
        </w:rPr>
        <w:t>F</w:t>
      </w:r>
      <w:r>
        <w:t xml:space="preserve">. </w:t>
      </w:r>
      <w:r w:rsidR="00736623">
        <w:t xml:space="preserve">Afbild </w:t>
      </w:r>
      <w:r w:rsidR="00736623">
        <w:rPr>
          <w:i/>
        </w:rPr>
        <w:t>F</w:t>
      </w:r>
      <w:r w:rsidR="00736623">
        <w:t xml:space="preserve"> som funk</w:t>
      </w:r>
      <w:r w:rsidR="00446850">
        <w:softHyphen/>
      </w:r>
      <w:r w:rsidR="00736623">
        <w:t xml:space="preserve">tion af </w:t>
      </w:r>
      <w:r w:rsidR="00736623">
        <w:rPr>
          <w:i/>
        </w:rPr>
        <w:t>B</w:t>
      </w:r>
      <w:r w:rsidR="00736623">
        <w:t xml:space="preserve"> i Logger Pro. Passer sammenhængen med teorien?</w:t>
      </w:r>
    </w:p>
    <w:p w:rsidR="00435A70" w:rsidRDefault="00435A70" w:rsidP="00384EA9"/>
    <w:p w:rsidR="00384EA9" w:rsidRDefault="007E0E16" w:rsidP="00446850">
      <w:pPr>
        <w:spacing w:after="120"/>
        <w:jc w:val="center"/>
      </w:pPr>
      <w:r>
        <w:rPr>
          <w:noProof/>
          <w:lang w:eastAsia="da-DK"/>
        </w:rPr>
        <w:drawing>
          <wp:inline distT="0" distB="0" distL="0" distR="0" wp14:anchorId="31B3FDB3" wp14:editId="61187845">
            <wp:extent cx="3420000" cy="2302373"/>
            <wp:effectExtent l="19050" t="19050" r="9525" b="22225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neter10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302373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B532D" w:rsidRPr="00AD1161" w:rsidRDefault="00737204" w:rsidP="00435A70">
      <w:pPr>
        <w:jc w:val="center"/>
      </w:pPr>
      <w:r>
        <w:rPr>
          <w:noProof/>
          <w:lang w:eastAsia="da-DK"/>
        </w:rPr>
        <w:drawing>
          <wp:inline distT="0" distB="0" distL="0" distR="0" wp14:anchorId="37449C90" wp14:editId="5E371B46">
            <wp:extent cx="5400000" cy="5719403"/>
            <wp:effectExtent l="19050" t="19050" r="10795" b="1524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bi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719403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4B532D" w:rsidRPr="00AD1161" w:rsidSect="005E7FE5">
      <w:headerReference w:type="even" r:id="rId26"/>
      <w:headerReference w:type="default" r:id="rId27"/>
      <w:pgSz w:w="11906" w:h="16838"/>
      <w:pgMar w:top="1134" w:right="1701" w:bottom="1134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4D53" w:rsidRDefault="00C34D53" w:rsidP="005E7FE5">
      <w:pPr>
        <w:spacing w:line="240" w:lineRule="auto"/>
      </w:pPr>
      <w:r>
        <w:separator/>
      </w:r>
    </w:p>
  </w:endnote>
  <w:endnote w:type="continuationSeparator" w:id="0">
    <w:p w:rsidR="00C34D53" w:rsidRDefault="00C34D53" w:rsidP="005E7F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4D53" w:rsidRDefault="00C34D53" w:rsidP="005E7FE5">
      <w:pPr>
        <w:spacing w:line="240" w:lineRule="auto"/>
      </w:pPr>
      <w:r>
        <w:separator/>
      </w:r>
    </w:p>
  </w:footnote>
  <w:footnote w:type="continuationSeparator" w:id="0">
    <w:p w:rsidR="00C34D53" w:rsidRDefault="00C34D53" w:rsidP="005E7FE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4EC" w:rsidRPr="00B114EC" w:rsidRDefault="00B114EC" w:rsidP="005E7FE5">
    <w:pPr>
      <w:pStyle w:val="Sidehoved"/>
      <w:rPr>
        <w:sz w:val="20"/>
        <w:szCs w:val="20"/>
      </w:rPr>
    </w:pPr>
    <w:r w:rsidRPr="00B114EC">
      <w:rPr>
        <w:szCs w:val="24"/>
      </w:rPr>
      <w:fldChar w:fldCharType="begin"/>
    </w:r>
    <w:r w:rsidRPr="00B114EC">
      <w:rPr>
        <w:szCs w:val="24"/>
      </w:rPr>
      <w:instrText xml:space="preserve"> PAGE   \* MERGEFORMAT </w:instrText>
    </w:r>
    <w:r w:rsidRPr="00B114EC">
      <w:rPr>
        <w:szCs w:val="24"/>
      </w:rPr>
      <w:fldChar w:fldCharType="separate"/>
    </w:r>
    <w:r w:rsidR="00A25171">
      <w:rPr>
        <w:noProof/>
        <w:szCs w:val="24"/>
      </w:rPr>
      <w:t>4</w:t>
    </w:r>
    <w:r w:rsidRPr="00B114EC">
      <w:rPr>
        <w:noProof/>
        <w:szCs w:val="24"/>
      </w:rPr>
      <w:fldChar w:fldCharType="end"/>
    </w:r>
    <w:r w:rsidR="005E7FE5" w:rsidRPr="00B114EC">
      <w:rPr>
        <w:sz w:val="20"/>
        <w:szCs w:val="20"/>
      </w:rPr>
      <w:ptab w:relativeTo="margin" w:alignment="center" w:leader="none"/>
    </w:r>
    <w:proofErr w:type="gramStart"/>
    <w:r w:rsidR="005E7FE5" w:rsidRPr="00B114EC">
      <w:rPr>
        <w:sz w:val="20"/>
        <w:szCs w:val="20"/>
      </w:rPr>
      <w:ptab w:relativeTo="margin" w:alignment="right" w:leader="none"/>
    </w:r>
    <w:r w:rsidRPr="00B114EC">
      <w:rPr>
        <w:rFonts w:cs="Times New Roman"/>
        <w:sz w:val="20"/>
        <w:szCs w:val="20"/>
      </w:rPr>
      <w:t>©</w:t>
    </w:r>
    <w:proofErr w:type="gramEnd"/>
    <w:r w:rsidRPr="00B114EC">
      <w:rPr>
        <w:sz w:val="20"/>
        <w:szCs w:val="20"/>
      </w:rPr>
      <w:t xml:space="preserve"> Erik Vestergaard – www.matematik</w:t>
    </w:r>
    <w:r w:rsidR="00F8326D">
      <w:rPr>
        <w:sz w:val="20"/>
        <w:szCs w:val="20"/>
      </w:rPr>
      <w:t>fysik</w:t>
    </w:r>
    <w:r w:rsidRPr="00B114EC">
      <w:rPr>
        <w:sz w:val="20"/>
        <w:szCs w:val="20"/>
      </w:rPr>
      <w:t>.dk</w:t>
    </w:r>
  </w:p>
  <w:p w:rsidR="005E7FE5" w:rsidRPr="00B114EC" w:rsidRDefault="005E7FE5">
    <w:pPr>
      <w:pStyle w:val="Sidehoved"/>
      <w:rPr>
        <w:sz w:val="20"/>
        <w:szCs w:val="20"/>
      </w:rPr>
    </w:pPr>
    <w:r w:rsidRPr="00B114EC">
      <w:rPr>
        <w:noProof/>
        <w:sz w:val="20"/>
        <w:szCs w:val="20"/>
        <w:lang w:eastAsia="da-DK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5E00FBB" wp14:editId="1FC84357">
              <wp:simplePos x="0" y="0"/>
              <wp:positionH relativeFrom="column">
                <wp:posOffset>0</wp:posOffset>
              </wp:positionH>
              <wp:positionV relativeFrom="paragraph">
                <wp:posOffset>36195</wp:posOffset>
              </wp:positionV>
              <wp:extent cx="5400000" cy="0"/>
              <wp:effectExtent l="0" t="0" r="10795" b="19050"/>
              <wp:wrapNone/>
              <wp:docPr id="2" name="Lige forbindels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Lige forbindelse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.85pt" to="425.2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" strokecolor="black [3213]" strokeweight="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FE5" w:rsidRPr="00B114EC" w:rsidRDefault="00B114EC" w:rsidP="00B114EC">
    <w:pPr>
      <w:pStyle w:val="Sidehoved"/>
      <w:rPr>
        <w:sz w:val="20"/>
        <w:szCs w:val="20"/>
      </w:rPr>
    </w:pPr>
    <w:r w:rsidRPr="00B114EC">
      <w:rPr>
        <w:rFonts w:cs="Times New Roman"/>
        <w:sz w:val="20"/>
        <w:szCs w:val="20"/>
      </w:rPr>
      <w:t>©</w:t>
    </w:r>
    <w:r w:rsidRPr="00B114EC">
      <w:rPr>
        <w:sz w:val="20"/>
        <w:szCs w:val="20"/>
      </w:rPr>
      <w:t xml:space="preserve"> Erik Vestergaard – www.matematik</w:t>
    </w:r>
    <w:r w:rsidR="00F8326D">
      <w:rPr>
        <w:sz w:val="20"/>
        <w:szCs w:val="20"/>
      </w:rPr>
      <w:t>fysik</w:t>
    </w:r>
    <w:r w:rsidRPr="00B114EC">
      <w:rPr>
        <w:sz w:val="20"/>
        <w:szCs w:val="20"/>
      </w:rPr>
      <w:t>.dk</w:t>
    </w:r>
    <w:r w:rsidR="005E7FE5" w:rsidRPr="00B114EC">
      <w:rPr>
        <w:sz w:val="20"/>
        <w:szCs w:val="20"/>
      </w:rPr>
      <w:ptab w:relativeTo="margin" w:alignment="center" w:leader="none"/>
    </w:r>
    <w:r w:rsidR="005E7FE5" w:rsidRPr="00B114EC">
      <w:rPr>
        <w:sz w:val="20"/>
        <w:szCs w:val="20"/>
      </w:rPr>
      <w:ptab w:relativeTo="margin" w:alignment="right" w:leader="none"/>
    </w:r>
    <w:r w:rsidRPr="00B114EC">
      <w:rPr>
        <w:szCs w:val="24"/>
      </w:rPr>
      <w:fldChar w:fldCharType="begin"/>
    </w:r>
    <w:r w:rsidRPr="00B114EC">
      <w:rPr>
        <w:szCs w:val="24"/>
      </w:rPr>
      <w:instrText xml:space="preserve"> PAGE   \* MERGEFORMAT </w:instrText>
    </w:r>
    <w:r w:rsidRPr="00B114EC">
      <w:rPr>
        <w:szCs w:val="24"/>
      </w:rPr>
      <w:fldChar w:fldCharType="separate"/>
    </w:r>
    <w:r w:rsidR="00A25171">
      <w:rPr>
        <w:noProof/>
        <w:szCs w:val="24"/>
      </w:rPr>
      <w:t>3</w:t>
    </w:r>
    <w:r w:rsidRPr="00B114EC">
      <w:rPr>
        <w:noProof/>
        <w:szCs w:val="24"/>
      </w:rPr>
      <w:fldChar w:fldCharType="end"/>
    </w:r>
  </w:p>
  <w:p w:rsidR="005E7FE5" w:rsidRPr="00B114EC" w:rsidRDefault="005E7FE5" w:rsidP="005E7FE5">
    <w:pPr>
      <w:pStyle w:val="Sidehoved"/>
      <w:rPr>
        <w:sz w:val="20"/>
        <w:szCs w:val="20"/>
      </w:rPr>
    </w:pPr>
    <w:r w:rsidRPr="00B114EC">
      <w:rPr>
        <w:noProof/>
        <w:sz w:val="20"/>
        <w:szCs w:val="20"/>
        <w:lang w:eastAsia="da-DK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0D3C633" wp14:editId="27675E95">
              <wp:simplePos x="0" y="0"/>
              <wp:positionH relativeFrom="column">
                <wp:posOffset>0</wp:posOffset>
              </wp:positionH>
              <wp:positionV relativeFrom="paragraph">
                <wp:posOffset>36195</wp:posOffset>
              </wp:positionV>
              <wp:extent cx="5400000" cy="0"/>
              <wp:effectExtent l="0" t="0" r="10795" b="19050"/>
              <wp:wrapNone/>
              <wp:docPr id="3" name="Lige forbindels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Lige forbindelse 3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.85pt" to="425.2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" strokecolor="black [3213]" strokeweight=".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425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D53"/>
    <w:rsid w:val="00002408"/>
    <w:rsid w:val="0001739B"/>
    <w:rsid w:val="000427E5"/>
    <w:rsid w:val="00063F54"/>
    <w:rsid w:val="00085B3A"/>
    <w:rsid w:val="00090B4C"/>
    <w:rsid w:val="000C2CA6"/>
    <w:rsid w:val="000C522D"/>
    <w:rsid w:val="000C5970"/>
    <w:rsid w:val="000E346D"/>
    <w:rsid w:val="00120FF1"/>
    <w:rsid w:val="001464E8"/>
    <w:rsid w:val="0016165B"/>
    <w:rsid w:val="0018720B"/>
    <w:rsid w:val="00192C64"/>
    <w:rsid w:val="001E06B3"/>
    <w:rsid w:val="001E2E90"/>
    <w:rsid w:val="001F35D7"/>
    <w:rsid w:val="00202BA3"/>
    <w:rsid w:val="00210011"/>
    <w:rsid w:val="0025298C"/>
    <w:rsid w:val="00285D48"/>
    <w:rsid w:val="00292F4B"/>
    <w:rsid w:val="002A7224"/>
    <w:rsid w:val="002F2CF1"/>
    <w:rsid w:val="00323263"/>
    <w:rsid w:val="0032587A"/>
    <w:rsid w:val="00384EA9"/>
    <w:rsid w:val="003A632B"/>
    <w:rsid w:val="003D37F8"/>
    <w:rsid w:val="003D693F"/>
    <w:rsid w:val="003F4F63"/>
    <w:rsid w:val="004066DB"/>
    <w:rsid w:val="00415107"/>
    <w:rsid w:val="004238C5"/>
    <w:rsid w:val="00435A70"/>
    <w:rsid w:val="00446850"/>
    <w:rsid w:val="00487811"/>
    <w:rsid w:val="004A0BD5"/>
    <w:rsid w:val="004B532D"/>
    <w:rsid w:val="004E36D2"/>
    <w:rsid w:val="005607A8"/>
    <w:rsid w:val="005733DA"/>
    <w:rsid w:val="00582809"/>
    <w:rsid w:val="00597D29"/>
    <w:rsid w:val="005E7FE5"/>
    <w:rsid w:val="00604047"/>
    <w:rsid w:val="006355FD"/>
    <w:rsid w:val="00673ECC"/>
    <w:rsid w:val="00680E41"/>
    <w:rsid w:val="006C4C8E"/>
    <w:rsid w:val="006F160A"/>
    <w:rsid w:val="00704342"/>
    <w:rsid w:val="00736623"/>
    <w:rsid w:val="00737204"/>
    <w:rsid w:val="00751B24"/>
    <w:rsid w:val="007E013E"/>
    <w:rsid w:val="007E0E16"/>
    <w:rsid w:val="007F02F5"/>
    <w:rsid w:val="00826429"/>
    <w:rsid w:val="008552FF"/>
    <w:rsid w:val="00857411"/>
    <w:rsid w:val="00867FB4"/>
    <w:rsid w:val="00882E60"/>
    <w:rsid w:val="00884D25"/>
    <w:rsid w:val="0089232F"/>
    <w:rsid w:val="00907694"/>
    <w:rsid w:val="00951392"/>
    <w:rsid w:val="00971B79"/>
    <w:rsid w:val="0098548F"/>
    <w:rsid w:val="009A5260"/>
    <w:rsid w:val="009C408D"/>
    <w:rsid w:val="009F0F86"/>
    <w:rsid w:val="009F15B9"/>
    <w:rsid w:val="00A25171"/>
    <w:rsid w:val="00A27C85"/>
    <w:rsid w:val="00A3249E"/>
    <w:rsid w:val="00A55E7D"/>
    <w:rsid w:val="00A66BFF"/>
    <w:rsid w:val="00A74DE2"/>
    <w:rsid w:val="00AC04F9"/>
    <w:rsid w:val="00AD1161"/>
    <w:rsid w:val="00AF15C2"/>
    <w:rsid w:val="00B114EC"/>
    <w:rsid w:val="00B211F3"/>
    <w:rsid w:val="00B23A8B"/>
    <w:rsid w:val="00B43D1E"/>
    <w:rsid w:val="00B61897"/>
    <w:rsid w:val="00BB40FB"/>
    <w:rsid w:val="00BE1748"/>
    <w:rsid w:val="00BE34A3"/>
    <w:rsid w:val="00C11B81"/>
    <w:rsid w:val="00C11FBF"/>
    <w:rsid w:val="00C23D58"/>
    <w:rsid w:val="00C33AC3"/>
    <w:rsid w:val="00C34D53"/>
    <w:rsid w:val="00C44C57"/>
    <w:rsid w:val="00CE1829"/>
    <w:rsid w:val="00CE6FD6"/>
    <w:rsid w:val="00D5122D"/>
    <w:rsid w:val="00D903FF"/>
    <w:rsid w:val="00D94689"/>
    <w:rsid w:val="00DC0F46"/>
    <w:rsid w:val="00E13381"/>
    <w:rsid w:val="00E36BD3"/>
    <w:rsid w:val="00E43F71"/>
    <w:rsid w:val="00E47477"/>
    <w:rsid w:val="00EA4D3E"/>
    <w:rsid w:val="00F72D35"/>
    <w:rsid w:val="00F8326D"/>
    <w:rsid w:val="00F90A4F"/>
    <w:rsid w:val="00F925BF"/>
    <w:rsid w:val="00FD0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7811"/>
    <w:pPr>
      <w:tabs>
        <w:tab w:val="left" w:pos="425"/>
      </w:tabs>
      <w:spacing w:after="0" w:line="320" w:lineRule="atLeast"/>
      <w:jc w:val="both"/>
    </w:pPr>
    <w:rPr>
      <w:rFonts w:ascii="Times New Roman" w:hAnsi="Times New Roman"/>
      <w:sz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607A8"/>
    <w:pPr>
      <w:keepNext/>
      <w:keepLines/>
      <w:spacing w:before="240" w:after="360" w:line="240" w:lineRule="auto"/>
      <w:jc w:val="center"/>
      <w:outlineLvl w:val="0"/>
    </w:pPr>
    <w:rPr>
      <w:rFonts w:ascii="Arial" w:eastAsiaTheme="majorEastAsia" w:hAnsi="Arial" w:cstheme="majorBidi"/>
      <w:b/>
      <w:bCs/>
      <w:color w:val="365F91" w:themeColor="accent1" w:themeShade="BF"/>
      <w:sz w:val="40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607A8"/>
    <w:pPr>
      <w:keepNext/>
      <w:keepLines/>
      <w:spacing w:after="160" w:line="240" w:lineRule="auto"/>
      <w:jc w:val="left"/>
      <w:outlineLvl w:val="1"/>
    </w:pPr>
    <w:rPr>
      <w:rFonts w:eastAsiaTheme="majorEastAsia" w:cstheme="majorBidi"/>
      <w:b/>
      <w:bCs/>
      <w:sz w:val="3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5607A8"/>
    <w:pPr>
      <w:keepNext/>
      <w:keepLines/>
      <w:spacing w:after="120" w:line="240" w:lineRule="auto"/>
      <w:jc w:val="left"/>
      <w:outlineLvl w:val="2"/>
    </w:pPr>
    <w:rPr>
      <w:rFonts w:eastAsiaTheme="majorEastAsia" w:cstheme="majorBidi"/>
      <w:b/>
      <w:bCs/>
      <w:sz w:val="28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EA4D3E"/>
    <w:pPr>
      <w:keepNext/>
      <w:keepLines/>
      <w:spacing w:after="120"/>
      <w:jc w:val="left"/>
      <w:outlineLvl w:val="3"/>
    </w:pPr>
    <w:rPr>
      <w:rFonts w:eastAsiaTheme="majorEastAsia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5607A8"/>
    <w:pPr>
      <w:keepNext/>
      <w:keepLines/>
      <w:jc w:val="left"/>
      <w:outlineLvl w:val="4"/>
    </w:pPr>
    <w:rPr>
      <w:rFonts w:eastAsiaTheme="majorEastAsia" w:cstheme="majorBidi"/>
      <w:b/>
      <w:color w:val="243F60" w:themeColor="accent1" w:themeShade="7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Normalp">
    <w:name w:val="Normal(p)"/>
    <w:basedOn w:val="Normal"/>
    <w:qFormat/>
    <w:rsid w:val="001F35D7"/>
    <w:pPr>
      <w:spacing w:line="320" w:lineRule="exact"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5607A8"/>
    <w:rPr>
      <w:rFonts w:ascii="Arial" w:eastAsiaTheme="majorEastAsia" w:hAnsi="Arial" w:cstheme="majorBidi"/>
      <w:b/>
      <w:bCs/>
      <w:color w:val="365F91" w:themeColor="accent1" w:themeShade="BF"/>
      <w:sz w:val="40"/>
      <w:szCs w:val="28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5607A8"/>
    <w:rPr>
      <w:rFonts w:ascii="Times New Roman" w:eastAsiaTheme="majorEastAsia" w:hAnsi="Times New Roman" w:cstheme="majorBidi"/>
      <w:b/>
      <w:bCs/>
      <w:sz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5607A8"/>
    <w:rPr>
      <w:rFonts w:ascii="Times New Roman" w:eastAsiaTheme="majorEastAsia" w:hAnsi="Times New Roman" w:cstheme="majorBidi"/>
      <w:b/>
      <w:bCs/>
      <w:sz w:val="34"/>
      <w:szCs w:val="26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EA4D3E"/>
    <w:rPr>
      <w:rFonts w:ascii="Times New Roman" w:eastAsiaTheme="majorEastAsia" w:hAnsi="Times New Roman" w:cstheme="majorBidi"/>
      <w:b/>
      <w:bCs/>
      <w:iCs/>
      <w:sz w:val="24"/>
    </w:rPr>
  </w:style>
  <w:style w:type="character" w:customStyle="1" w:styleId="Overskrift5Tegn">
    <w:name w:val="Overskrift 5 Tegn"/>
    <w:basedOn w:val="Standardskrifttypeiafsnit"/>
    <w:link w:val="Overskrift5"/>
    <w:uiPriority w:val="9"/>
    <w:rsid w:val="005607A8"/>
    <w:rPr>
      <w:rFonts w:ascii="Times New Roman" w:eastAsiaTheme="majorEastAsia" w:hAnsi="Times New Roman" w:cstheme="majorBidi"/>
      <w:b/>
      <w:color w:val="243F60" w:themeColor="accent1" w:themeShade="7F"/>
      <w:sz w:val="24"/>
    </w:rPr>
  </w:style>
  <w:style w:type="table" w:customStyle="1" w:styleId="Tabel1">
    <w:name w:val="Tabel 1"/>
    <w:basedOn w:val="Tabel-Normal"/>
    <w:uiPriority w:val="99"/>
    <w:rsid w:val="005607A8"/>
    <w:pPr>
      <w:tabs>
        <w:tab w:val="left" w:pos="213"/>
      </w:tabs>
      <w:spacing w:after="0" w:line="320" w:lineRule="atLeast"/>
    </w:pPr>
    <w:rPr>
      <w:rFonts w:ascii="Times New Roman" w:hAnsi="Times New Roman"/>
      <w:sz w:val="24"/>
    </w:rPr>
    <w:tblPr>
      <w:tblInd w:w="108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-Gitter">
    <w:name w:val="Table Grid"/>
    <w:basedOn w:val="Tabel-Normal"/>
    <w:uiPriority w:val="59"/>
    <w:rsid w:val="00EA4D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dehoved">
    <w:name w:val="header"/>
    <w:basedOn w:val="Normal"/>
    <w:link w:val="SidehovedTegn"/>
    <w:uiPriority w:val="99"/>
    <w:unhideWhenUsed/>
    <w:rsid w:val="005E7FE5"/>
    <w:pPr>
      <w:tabs>
        <w:tab w:val="clear" w:pos="425"/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E7FE5"/>
    <w:rPr>
      <w:rFonts w:ascii="Times New Roman" w:hAnsi="Times New Roman"/>
      <w:sz w:val="24"/>
    </w:rPr>
  </w:style>
  <w:style w:type="paragraph" w:styleId="Sidefod">
    <w:name w:val="footer"/>
    <w:basedOn w:val="Normal"/>
    <w:link w:val="SidefodTegn"/>
    <w:uiPriority w:val="99"/>
    <w:unhideWhenUsed/>
    <w:rsid w:val="005E7FE5"/>
    <w:pPr>
      <w:tabs>
        <w:tab w:val="clear" w:pos="425"/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E7FE5"/>
    <w:rPr>
      <w:rFonts w:ascii="Times New Roman" w:hAnsi="Times New Roman"/>
      <w:sz w:val="24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E7F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E7FE5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B114E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7811"/>
    <w:pPr>
      <w:tabs>
        <w:tab w:val="left" w:pos="425"/>
      </w:tabs>
      <w:spacing w:after="0" w:line="320" w:lineRule="atLeast"/>
      <w:jc w:val="both"/>
    </w:pPr>
    <w:rPr>
      <w:rFonts w:ascii="Times New Roman" w:hAnsi="Times New Roman"/>
      <w:sz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607A8"/>
    <w:pPr>
      <w:keepNext/>
      <w:keepLines/>
      <w:spacing w:before="240" w:after="360" w:line="240" w:lineRule="auto"/>
      <w:jc w:val="center"/>
      <w:outlineLvl w:val="0"/>
    </w:pPr>
    <w:rPr>
      <w:rFonts w:ascii="Arial" w:eastAsiaTheme="majorEastAsia" w:hAnsi="Arial" w:cstheme="majorBidi"/>
      <w:b/>
      <w:bCs/>
      <w:color w:val="365F91" w:themeColor="accent1" w:themeShade="BF"/>
      <w:sz w:val="40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607A8"/>
    <w:pPr>
      <w:keepNext/>
      <w:keepLines/>
      <w:spacing w:after="160" w:line="240" w:lineRule="auto"/>
      <w:jc w:val="left"/>
      <w:outlineLvl w:val="1"/>
    </w:pPr>
    <w:rPr>
      <w:rFonts w:eastAsiaTheme="majorEastAsia" w:cstheme="majorBidi"/>
      <w:b/>
      <w:bCs/>
      <w:sz w:val="3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5607A8"/>
    <w:pPr>
      <w:keepNext/>
      <w:keepLines/>
      <w:spacing w:after="120" w:line="240" w:lineRule="auto"/>
      <w:jc w:val="left"/>
      <w:outlineLvl w:val="2"/>
    </w:pPr>
    <w:rPr>
      <w:rFonts w:eastAsiaTheme="majorEastAsia" w:cstheme="majorBidi"/>
      <w:b/>
      <w:bCs/>
      <w:sz w:val="28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EA4D3E"/>
    <w:pPr>
      <w:keepNext/>
      <w:keepLines/>
      <w:spacing w:after="120"/>
      <w:jc w:val="left"/>
      <w:outlineLvl w:val="3"/>
    </w:pPr>
    <w:rPr>
      <w:rFonts w:eastAsiaTheme="majorEastAsia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5607A8"/>
    <w:pPr>
      <w:keepNext/>
      <w:keepLines/>
      <w:jc w:val="left"/>
      <w:outlineLvl w:val="4"/>
    </w:pPr>
    <w:rPr>
      <w:rFonts w:eastAsiaTheme="majorEastAsia" w:cstheme="majorBidi"/>
      <w:b/>
      <w:color w:val="243F60" w:themeColor="accent1" w:themeShade="7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Normalp">
    <w:name w:val="Normal(p)"/>
    <w:basedOn w:val="Normal"/>
    <w:qFormat/>
    <w:rsid w:val="001F35D7"/>
    <w:pPr>
      <w:spacing w:line="320" w:lineRule="exact"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5607A8"/>
    <w:rPr>
      <w:rFonts w:ascii="Arial" w:eastAsiaTheme="majorEastAsia" w:hAnsi="Arial" w:cstheme="majorBidi"/>
      <w:b/>
      <w:bCs/>
      <w:color w:val="365F91" w:themeColor="accent1" w:themeShade="BF"/>
      <w:sz w:val="40"/>
      <w:szCs w:val="28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5607A8"/>
    <w:rPr>
      <w:rFonts w:ascii="Times New Roman" w:eastAsiaTheme="majorEastAsia" w:hAnsi="Times New Roman" w:cstheme="majorBidi"/>
      <w:b/>
      <w:bCs/>
      <w:sz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5607A8"/>
    <w:rPr>
      <w:rFonts w:ascii="Times New Roman" w:eastAsiaTheme="majorEastAsia" w:hAnsi="Times New Roman" w:cstheme="majorBidi"/>
      <w:b/>
      <w:bCs/>
      <w:sz w:val="34"/>
      <w:szCs w:val="26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EA4D3E"/>
    <w:rPr>
      <w:rFonts w:ascii="Times New Roman" w:eastAsiaTheme="majorEastAsia" w:hAnsi="Times New Roman" w:cstheme="majorBidi"/>
      <w:b/>
      <w:bCs/>
      <w:iCs/>
      <w:sz w:val="24"/>
    </w:rPr>
  </w:style>
  <w:style w:type="character" w:customStyle="1" w:styleId="Overskrift5Tegn">
    <w:name w:val="Overskrift 5 Tegn"/>
    <w:basedOn w:val="Standardskrifttypeiafsnit"/>
    <w:link w:val="Overskrift5"/>
    <w:uiPriority w:val="9"/>
    <w:rsid w:val="005607A8"/>
    <w:rPr>
      <w:rFonts w:ascii="Times New Roman" w:eastAsiaTheme="majorEastAsia" w:hAnsi="Times New Roman" w:cstheme="majorBidi"/>
      <w:b/>
      <w:color w:val="243F60" w:themeColor="accent1" w:themeShade="7F"/>
      <w:sz w:val="24"/>
    </w:rPr>
  </w:style>
  <w:style w:type="table" w:customStyle="1" w:styleId="Tabel1">
    <w:name w:val="Tabel 1"/>
    <w:basedOn w:val="Tabel-Normal"/>
    <w:uiPriority w:val="99"/>
    <w:rsid w:val="005607A8"/>
    <w:pPr>
      <w:tabs>
        <w:tab w:val="left" w:pos="213"/>
      </w:tabs>
      <w:spacing w:after="0" w:line="320" w:lineRule="atLeast"/>
    </w:pPr>
    <w:rPr>
      <w:rFonts w:ascii="Times New Roman" w:hAnsi="Times New Roman"/>
      <w:sz w:val="24"/>
    </w:rPr>
    <w:tblPr>
      <w:tblInd w:w="108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-Gitter">
    <w:name w:val="Table Grid"/>
    <w:basedOn w:val="Tabel-Normal"/>
    <w:uiPriority w:val="59"/>
    <w:rsid w:val="00EA4D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dehoved">
    <w:name w:val="header"/>
    <w:basedOn w:val="Normal"/>
    <w:link w:val="SidehovedTegn"/>
    <w:uiPriority w:val="99"/>
    <w:unhideWhenUsed/>
    <w:rsid w:val="005E7FE5"/>
    <w:pPr>
      <w:tabs>
        <w:tab w:val="clear" w:pos="425"/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E7FE5"/>
    <w:rPr>
      <w:rFonts w:ascii="Times New Roman" w:hAnsi="Times New Roman"/>
      <w:sz w:val="24"/>
    </w:rPr>
  </w:style>
  <w:style w:type="paragraph" w:styleId="Sidefod">
    <w:name w:val="footer"/>
    <w:basedOn w:val="Normal"/>
    <w:link w:val="SidefodTegn"/>
    <w:uiPriority w:val="99"/>
    <w:unhideWhenUsed/>
    <w:rsid w:val="005E7FE5"/>
    <w:pPr>
      <w:tabs>
        <w:tab w:val="clear" w:pos="425"/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E7FE5"/>
    <w:rPr>
      <w:rFonts w:ascii="Times New Roman" w:hAnsi="Times New Roman"/>
      <w:sz w:val="24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E7F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E7FE5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B114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7.bin"/><Relationship Id="rId27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uger\AppData\Roaming\Microsoft\Skabeloner\matematikfysik.dotm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matematikfysik.dotm</Template>
  <TotalTime>424</TotalTime>
  <Pages>4</Pages>
  <Words>775</Words>
  <Characters>4732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Data Gården A/S</Company>
  <LinksUpToDate>false</LinksUpToDate>
  <CharactersWithSpaces>5497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 Vestergaard</dc:creator>
  <cp:lastModifiedBy>Erik Vestergaard</cp:lastModifiedBy>
  <cp:revision>84</cp:revision>
  <cp:lastPrinted>2010-07-19T17:56:00Z</cp:lastPrinted>
  <dcterms:created xsi:type="dcterms:W3CDTF">2013-01-06T00:55:00Z</dcterms:created>
  <dcterms:modified xsi:type="dcterms:W3CDTF">2013-01-30T00:33:00Z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